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ADF" w:rsidRDefault="00106152">
      <w:pPr>
        <w:jc w:val="right"/>
        <w:rPr>
          <w:rFonts w:ascii="Times New Roman" w:eastAsia="Times New Roman" w:hAnsi="Times New Roman" w:cs="Times New Roman"/>
        </w:rPr>
      </w:pPr>
      <w:bookmarkStart w:id="0" w:name="_GoBack"/>
      <w:bookmarkEnd w:id="0"/>
      <w:r>
        <w:rPr>
          <w:rFonts w:ascii="Times New Roman" w:eastAsia="Times New Roman" w:hAnsi="Times New Roman" w:cs="Times New Roman"/>
        </w:rPr>
        <w:t>Приложение №1</w:t>
      </w:r>
    </w:p>
    <w:p w:rsidR="00BB3ADF" w:rsidRDefault="00106152">
      <w:pPr>
        <w:jc w:val="right"/>
        <w:rPr>
          <w:rFonts w:ascii="Times New Roman" w:eastAsia="Times New Roman" w:hAnsi="Times New Roman" w:cs="Times New Roman"/>
        </w:rPr>
      </w:pPr>
      <w:r>
        <w:rPr>
          <w:rFonts w:ascii="Times New Roman" w:eastAsia="Times New Roman" w:hAnsi="Times New Roman" w:cs="Times New Roman"/>
        </w:rPr>
        <w:t xml:space="preserve">к Положению о конкурсе </w:t>
      </w:r>
    </w:p>
    <w:p w:rsidR="00BB3ADF" w:rsidRDefault="00BB3ADF">
      <w:pPr>
        <w:jc w:val="center"/>
        <w:rPr>
          <w:rFonts w:ascii="Times New Roman" w:eastAsia="Times New Roman" w:hAnsi="Times New Roman" w:cs="Times New Roman"/>
          <w:b/>
          <w:bCs/>
          <w:color w:val="000000"/>
        </w:rPr>
      </w:pPr>
    </w:p>
    <w:p w:rsidR="00BB3ADF" w:rsidRDefault="00106152">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Сведения о квалификации членов СНО (</w:t>
      </w:r>
      <w:proofErr w:type="gramStart"/>
      <w:r>
        <w:rPr>
          <w:rFonts w:ascii="Times New Roman" w:eastAsia="Times New Roman" w:hAnsi="Times New Roman" w:cs="Times New Roman"/>
          <w:b/>
          <w:bCs/>
          <w:color w:val="000000"/>
        </w:rPr>
        <w:t>за</w:t>
      </w:r>
      <w:proofErr w:type="gramEnd"/>
      <w:r>
        <w:rPr>
          <w:rFonts w:ascii="Times New Roman" w:eastAsia="Times New Roman" w:hAnsi="Times New Roman" w:cs="Times New Roman"/>
          <w:b/>
          <w:bCs/>
          <w:color w:val="000000"/>
        </w:rPr>
        <w:t xml:space="preserve"> последние 2 года)</w:t>
      </w:r>
    </w:p>
    <w:p w:rsidR="00BB3ADF" w:rsidRDefault="00106152">
      <w:pPr>
        <w:jc w:val="center"/>
        <w:rPr>
          <w:rFonts w:ascii="Times New Roman" w:eastAsia="Times New Roman" w:hAnsi="Times New Roman" w:cs="Times New Roman"/>
          <w:i/>
          <w:iCs/>
          <w:color w:val="000000"/>
          <w:sz w:val="22"/>
          <w:szCs w:val="22"/>
        </w:rPr>
      </w:pPr>
      <w:r>
        <w:rPr>
          <w:rFonts w:ascii="Times New Roman" w:eastAsia="Times New Roman" w:hAnsi="Times New Roman" w:cs="Times New Roman"/>
          <w:i/>
          <w:iCs/>
          <w:sz w:val="22"/>
          <w:szCs w:val="22"/>
        </w:rPr>
        <w:t>Документ необходимо подготовить в виде электронного документа в текстовом формате (</w:t>
      </w:r>
      <w:r>
        <w:rPr>
          <w:rFonts w:ascii="Times New Roman" w:eastAsia="Times New Roman" w:hAnsi="Times New Roman" w:cs="Times New Roman"/>
          <w:i/>
          <w:iCs/>
          <w:sz w:val="22"/>
          <w:szCs w:val="22"/>
          <w:vertAlign w:val="superscript"/>
        </w:rPr>
        <w:t>*</w:t>
      </w:r>
      <w:r>
        <w:rPr>
          <w:rFonts w:ascii="Times New Roman" w:eastAsia="Times New Roman" w:hAnsi="Times New Roman" w:cs="Times New Roman"/>
          <w:i/>
          <w:iCs/>
          <w:sz w:val="22"/>
          <w:szCs w:val="22"/>
        </w:rPr>
        <w:t>.</w:t>
      </w:r>
      <w:proofErr w:type="spellStart"/>
      <w:r>
        <w:rPr>
          <w:rFonts w:ascii="Times New Roman" w:eastAsia="Times New Roman" w:hAnsi="Times New Roman" w:cs="Times New Roman"/>
          <w:i/>
          <w:iCs/>
          <w:sz w:val="22"/>
          <w:szCs w:val="22"/>
        </w:rPr>
        <w:t>doc</w:t>
      </w:r>
      <w:proofErr w:type="spellEnd"/>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color w:val="000000"/>
          <w:sz w:val="22"/>
          <w:szCs w:val="22"/>
          <w:vertAlign w:val="superscript"/>
        </w:rPr>
        <w:t>*</w:t>
      </w:r>
      <w:r>
        <w:rPr>
          <w:rFonts w:ascii="Times New Roman" w:eastAsia="Times New Roman" w:hAnsi="Times New Roman" w:cs="Times New Roman"/>
          <w:i/>
          <w:iCs/>
          <w:color w:val="000000"/>
          <w:sz w:val="22"/>
          <w:szCs w:val="22"/>
        </w:rPr>
        <w:t>.</w:t>
      </w:r>
      <w:proofErr w:type="spellStart"/>
      <w:r>
        <w:rPr>
          <w:rFonts w:ascii="Times New Roman" w:eastAsia="Times New Roman" w:hAnsi="Times New Roman" w:cs="Times New Roman"/>
          <w:i/>
          <w:iCs/>
          <w:color w:val="000000"/>
          <w:sz w:val="22"/>
          <w:szCs w:val="22"/>
        </w:rPr>
        <w:t>docx</w:t>
      </w:r>
      <w:proofErr w:type="spellEnd"/>
      <w:r>
        <w:rPr>
          <w:rFonts w:ascii="Times New Roman" w:eastAsia="Times New Roman" w:hAnsi="Times New Roman" w:cs="Times New Roman"/>
          <w:i/>
          <w:iCs/>
          <w:sz w:val="22"/>
          <w:szCs w:val="22"/>
        </w:rPr>
        <w:t>)</w:t>
      </w:r>
    </w:p>
    <w:p w:rsidR="00BB3ADF" w:rsidRDefault="00BB3ADF">
      <w:pPr>
        <w:pBdr>
          <w:top w:val="nil"/>
          <w:left w:val="nil"/>
          <w:bottom w:val="nil"/>
          <w:right w:val="nil"/>
          <w:between w:val="nil"/>
        </w:pBdr>
        <w:jc w:val="both"/>
        <w:rPr>
          <w:rFonts w:ascii="Times New Roman" w:eastAsia="Times New Roman" w:hAnsi="Times New Roman" w:cs="Times New Roman"/>
          <w:color w:val="000000"/>
        </w:rPr>
      </w:pPr>
    </w:p>
    <w:p w:rsidR="00BB3ADF" w:rsidRDefault="00106152">
      <w:pPr>
        <w:numPr>
          <w:ilvl w:val="0"/>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Сведения о квалификации членов СНО</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b/>
          <w:bCs/>
          <w:color w:val="000000"/>
        </w:rPr>
        <w:t>:</w:t>
      </w:r>
    </w:p>
    <w:p w:rsidR="00BB3ADF" w:rsidRDefault="00106152">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Общие сведения о составе и квалификации членов СНО:</w:t>
      </w:r>
    </w:p>
    <w:tbl>
      <w:tblPr>
        <w:tblStyle w:val="af2"/>
        <w:tblW w:w="1512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2444"/>
        <w:gridCol w:w="2410"/>
        <w:gridCol w:w="1559"/>
        <w:gridCol w:w="2835"/>
        <w:gridCol w:w="2693"/>
        <w:gridCol w:w="2511"/>
      </w:tblGrid>
      <w:tr w:rsidR="00BB3ADF">
        <w:trPr>
          <w:cantSplit/>
          <w:trHeight w:val="20"/>
        </w:trPr>
        <w:tc>
          <w:tcPr>
            <w:tcW w:w="67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444"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ФИО</w:t>
            </w:r>
            <w:r>
              <w:rPr>
                <w:rFonts w:ascii="Times New Roman" w:eastAsia="Times New Roman" w:hAnsi="Times New Roman" w:cs="Times New Roman"/>
                <w:color w:val="000000"/>
                <w:sz w:val="20"/>
                <w:szCs w:val="20"/>
                <w:vertAlign w:val="superscript"/>
              </w:rPr>
              <w:footnoteReference w:id="2"/>
            </w:r>
          </w:p>
        </w:tc>
        <w:tc>
          <w:tcPr>
            <w:tcW w:w="24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рождения</w:t>
            </w:r>
          </w:p>
        </w:tc>
        <w:tc>
          <w:tcPr>
            <w:tcW w:w="1559"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Гражданство</w:t>
            </w:r>
          </w:p>
        </w:tc>
        <w:tc>
          <w:tcPr>
            <w:tcW w:w="8039"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Сведения о базовом образовании</w:t>
            </w:r>
          </w:p>
        </w:tc>
      </w:tr>
      <w:tr w:rsidR="00BB3ADF">
        <w:trPr>
          <w:trHeight w:val="20"/>
        </w:trPr>
        <w:tc>
          <w:tcPr>
            <w:tcW w:w="67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44"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59"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106152">
            <w:pPr>
              <w:ind w:right="-2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учебного заведения</w:t>
            </w: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Специальность/направление </w:t>
            </w:r>
            <w:r>
              <w:rPr>
                <w:rFonts w:ascii="Times New Roman" w:eastAsia="Times New Roman" w:hAnsi="Times New Roman" w:cs="Times New Roman"/>
                <w:color w:val="000000"/>
                <w:sz w:val="20"/>
                <w:szCs w:val="20"/>
              </w:rPr>
              <w:br/>
              <w:t>и квалификация по диплому</w:t>
            </w:r>
          </w:p>
        </w:tc>
        <w:tc>
          <w:tcPr>
            <w:tcW w:w="2511"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Статус </w:t>
            </w:r>
            <w:proofErr w:type="gramStart"/>
            <w:r>
              <w:rPr>
                <w:rFonts w:ascii="Times New Roman" w:eastAsia="Times New Roman" w:hAnsi="Times New Roman" w:cs="Times New Roman"/>
                <w:color w:val="000000"/>
                <w:sz w:val="20"/>
                <w:szCs w:val="20"/>
              </w:rPr>
              <w:t>обучающегося</w:t>
            </w:r>
            <w:proofErr w:type="gram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на момент подачи заявки</w:t>
            </w:r>
            <w:r>
              <w:rPr>
                <w:rFonts w:ascii="Times New Roman" w:eastAsia="Times New Roman" w:hAnsi="Times New Roman" w:cs="Times New Roman"/>
                <w:color w:val="000000"/>
                <w:sz w:val="20"/>
                <w:szCs w:val="20"/>
                <w:vertAlign w:val="superscript"/>
              </w:rPr>
              <w:footnoteReference w:id="3"/>
            </w:r>
          </w:p>
        </w:tc>
      </w:tr>
      <w:tr w:rsidR="00BB3ADF">
        <w:trPr>
          <w:trHeight w:val="20"/>
        </w:trPr>
        <w:tc>
          <w:tcPr>
            <w:tcW w:w="67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44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51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
        </w:trPr>
        <w:tc>
          <w:tcPr>
            <w:tcW w:w="67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4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51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
        </w:trPr>
        <w:tc>
          <w:tcPr>
            <w:tcW w:w="67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44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BB3ADF" w:rsidRDefault="00BB3ADF">
            <w:pPr>
              <w:jc w:val="center"/>
              <w:rPr>
                <w:rFonts w:ascii="Times New Roman" w:eastAsia="Times New Roman" w:hAnsi="Times New Roman" w:cs="Times New Roman"/>
                <w:color w:val="000000"/>
                <w:sz w:val="20"/>
                <w:szCs w:val="20"/>
              </w:rPr>
            </w:pPr>
          </w:p>
        </w:tc>
        <w:tc>
          <w:tcPr>
            <w:tcW w:w="251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ind w:left="142"/>
        <w:jc w:val="both"/>
        <w:rPr>
          <w:rFonts w:ascii="Times New Roman" w:eastAsia="Times New Roman" w:hAnsi="Times New Roman" w:cs="Times New Roman"/>
          <w:color w:val="000000"/>
        </w:rPr>
      </w:pPr>
    </w:p>
    <w:p w:rsidR="00BB3ADF" w:rsidRDefault="00106152">
      <w:pPr>
        <w:numPr>
          <w:ilvl w:val="1"/>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Публикации членов СНО  </w:t>
      </w:r>
      <w:r>
        <w:rPr>
          <w:rFonts w:ascii="Times New Roman" w:eastAsia="Times New Roman" w:hAnsi="Times New Roman" w:cs="Times New Roman"/>
          <w:b/>
          <w:bCs/>
          <w:color w:val="000000"/>
        </w:rPr>
        <w:t>в журналах «Белого списка»</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за 2 полных года, предшествующих году проведения отбора</w:t>
      </w:r>
      <w:r>
        <w:rPr>
          <w:rFonts w:ascii="Times New Roman" w:eastAsia="Times New Roman" w:hAnsi="Times New Roman" w:cs="Times New Roman"/>
          <w:color w:val="000000"/>
        </w:rPr>
        <w:t>):</w:t>
      </w:r>
    </w:p>
    <w:tbl>
      <w:tblPr>
        <w:tblStyle w:val="af3"/>
        <w:tblW w:w="1524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461"/>
        <w:gridCol w:w="5568"/>
        <w:gridCol w:w="2430"/>
        <w:gridCol w:w="4077"/>
      </w:tblGrid>
      <w:tr w:rsidR="00BB3ADF">
        <w:trPr>
          <w:trHeight w:val="276"/>
        </w:trPr>
        <w:tc>
          <w:tcPr>
            <w:tcW w:w="71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461"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ФИО</w:t>
            </w:r>
          </w:p>
        </w:tc>
        <w:tc>
          <w:tcPr>
            <w:tcW w:w="5568"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Названия основных научных публикаций</w:t>
            </w:r>
          </w:p>
        </w:tc>
        <w:tc>
          <w:tcPr>
            <w:tcW w:w="243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DOI публикации</w:t>
            </w:r>
            <w:r>
              <w:rPr>
                <w:rFonts w:ascii="Times New Roman" w:eastAsia="Times New Roman" w:hAnsi="Times New Roman" w:cs="Times New Roman"/>
                <w:color w:val="000000"/>
                <w:sz w:val="20"/>
                <w:szCs w:val="20"/>
                <w:vertAlign w:val="superscript"/>
              </w:rPr>
              <w:footnoteReference w:id="4"/>
            </w:r>
          </w:p>
        </w:tc>
        <w:tc>
          <w:tcPr>
            <w:tcW w:w="4077"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Ссылка на публикацию</w:t>
            </w:r>
          </w:p>
        </w:tc>
      </w:tr>
      <w:tr w:rsidR="00BB3ADF">
        <w:trPr>
          <w:trHeight w:val="56"/>
        </w:trPr>
        <w:tc>
          <w:tcPr>
            <w:tcW w:w="7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461" w:type="dxa"/>
            <w:vMerge w:val="restart"/>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61"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61" w:type="dxa"/>
            <w:vMerge w:val="restart"/>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61"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jc w:val="both"/>
        <w:rPr>
          <w:rFonts w:ascii="Times New Roman" w:eastAsia="Times New Roman" w:hAnsi="Times New Roman" w:cs="Times New Roman"/>
          <w:color w:val="000000"/>
        </w:rPr>
      </w:pPr>
    </w:p>
    <w:p w:rsidR="00BB3ADF" w:rsidRDefault="00106152">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Другие публикации членов СНО </w:t>
      </w:r>
      <w:r>
        <w:rPr>
          <w:rFonts w:ascii="Times New Roman" w:eastAsia="Times New Roman" w:hAnsi="Times New Roman" w:cs="Times New Roman"/>
          <w:b/>
          <w:bCs/>
          <w:color w:val="000000"/>
        </w:rPr>
        <w:t>в изданиях, индексируемых в российских/международных изданиях</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за 2 полных года, предшествующих году проведения отбора</w:t>
      </w:r>
      <w:r>
        <w:rPr>
          <w:rFonts w:ascii="Times New Roman" w:eastAsia="Times New Roman" w:hAnsi="Times New Roman" w:cs="Times New Roman"/>
          <w:color w:val="000000"/>
        </w:rPr>
        <w:t>):</w:t>
      </w:r>
    </w:p>
    <w:tbl>
      <w:tblPr>
        <w:tblStyle w:val="af4"/>
        <w:tblW w:w="1524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2461"/>
        <w:gridCol w:w="5568"/>
        <w:gridCol w:w="2430"/>
        <w:gridCol w:w="4077"/>
      </w:tblGrid>
      <w:tr w:rsidR="00BB3ADF">
        <w:trPr>
          <w:trHeight w:val="276"/>
        </w:trPr>
        <w:tc>
          <w:tcPr>
            <w:tcW w:w="71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461"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ФИО</w:t>
            </w:r>
          </w:p>
        </w:tc>
        <w:tc>
          <w:tcPr>
            <w:tcW w:w="5568"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Названия основных научных публикаций</w:t>
            </w:r>
          </w:p>
        </w:tc>
        <w:tc>
          <w:tcPr>
            <w:tcW w:w="2430"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DOI публикации</w:t>
            </w:r>
            <w:r>
              <w:rPr>
                <w:rFonts w:ascii="Times New Roman" w:eastAsia="Times New Roman" w:hAnsi="Times New Roman" w:cs="Times New Roman"/>
                <w:color w:val="000000"/>
                <w:sz w:val="20"/>
                <w:szCs w:val="20"/>
                <w:vertAlign w:val="superscript"/>
              </w:rPr>
              <w:footnoteReference w:id="5"/>
            </w:r>
          </w:p>
        </w:tc>
        <w:tc>
          <w:tcPr>
            <w:tcW w:w="4077"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Ссылка на публикацию</w:t>
            </w:r>
          </w:p>
        </w:tc>
      </w:tr>
      <w:tr w:rsidR="00BB3ADF">
        <w:trPr>
          <w:trHeight w:val="56"/>
        </w:trPr>
        <w:tc>
          <w:tcPr>
            <w:tcW w:w="7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461" w:type="dxa"/>
            <w:vMerge w:val="restart"/>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61"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61" w:type="dxa"/>
            <w:vMerge w:val="restart"/>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rPr>
          <w:trHeight w:val="204"/>
        </w:trPr>
        <w:tc>
          <w:tcPr>
            <w:tcW w:w="7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61"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5568"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30"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4077" w:type="dxa"/>
            <w:tcBorders>
              <w:top w:val="single" w:sz="4" w:space="0" w:color="000000"/>
              <w:left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jc w:val="both"/>
        <w:rPr>
          <w:rFonts w:ascii="Times New Roman" w:eastAsia="Times New Roman" w:hAnsi="Times New Roman" w:cs="Times New Roman"/>
          <w:color w:val="000000"/>
        </w:rPr>
      </w:pPr>
    </w:p>
    <w:p w:rsidR="00BB3ADF" w:rsidRDefault="00106152">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Опыт участия членов СНО </w:t>
      </w:r>
      <w:r>
        <w:rPr>
          <w:rFonts w:ascii="Times New Roman" w:eastAsia="Times New Roman" w:hAnsi="Times New Roman" w:cs="Times New Roman"/>
          <w:b/>
          <w:bCs/>
          <w:color w:val="000000"/>
        </w:rPr>
        <w:t>в организации научных и научно-популярных мероприятий</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за 2 полных года, предшествующих году</w:t>
      </w:r>
      <w:proofErr w:type="gramEnd"/>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lastRenderedPageBreak/>
        <w:t>проведения отбора</w:t>
      </w:r>
      <w:r>
        <w:rPr>
          <w:rFonts w:ascii="Times New Roman" w:eastAsia="Times New Roman" w:hAnsi="Times New Roman" w:cs="Times New Roman"/>
          <w:color w:val="000000"/>
        </w:rPr>
        <w:t>):</w:t>
      </w:r>
    </w:p>
    <w:tbl>
      <w:tblPr>
        <w:tblStyle w:val="af5"/>
        <w:tblW w:w="15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2446"/>
        <w:gridCol w:w="2450"/>
        <w:gridCol w:w="1584"/>
        <w:gridCol w:w="1584"/>
        <w:gridCol w:w="3450"/>
        <w:gridCol w:w="3119"/>
      </w:tblGrid>
      <w:tr w:rsidR="00BB3ADF">
        <w:trPr>
          <w:trHeight w:val="56"/>
        </w:trPr>
        <w:tc>
          <w:tcPr>
            <w:tcW w:w="715" w:type="dxa"/>
            <w:vMerge w:val="restart"/>
            <w:vAlign w:val="center"/>
          </w:tcPr>
          <w:p w:rsidR="00BB3ADF" w:rsidRDefault="00106152">
            <w:pPr>
              <w:pBdr>
                <w:top w:val="nil"/>
                <w:left w:val="nil"/>
                <w:bottom w:val="nil"/>
                <w:right w:val="nil"/>
                <w:between w:val="nil"/>
              </w:pBdr>
              <w:ind w:left="-40" w:right="-9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446" w:type="dxa"/>
            <w:vMerge w:val="restart"/>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мероприятия</w:t>
            </w:r>
          </w:p>
        </w:tc>
        <w:tc>
          <w:tcPr>
            <w:tcW w:w="2450" w:type="dxa"/>
            <w:vMerge w:val="restart"/>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Место проведения</w:t>
            </w:r>
          </w:p>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мероприятия</w:t>
            </w:r>
          </w:p>
        </w:tc>
        <w:tc>
          <w:tcPr>
            <w:tcW w:w="3168" w:type="dxa"/>
            <w:gridSpan w:val="2"/>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Сроки проведения мероприятия</w:t>
            </w:r>
          </w:p>
        </w:tc>
        <w:tc>
          <w:tcPr>
            <w:tcW w:w="3450" w:type="dxa"/>
            <w:vMerge w:val="restart"/>
            <w:vAlign w:val="center"/>
          </w:tcPr>
          <w:p w:rsidR="00BB3ADF" w:rsidRDefault="00106152">
            <w:pPr>
              <w:pBdr>
                <w:top w:val="nil"/>
                <w:left w:val="nil"/>
                <w:bottom w:val="nil"/>
                <w:right w:val="nil"/>
                <w:between w:val="nil"/>
              </w:pBdr>
              <w:ind w:lef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ФИО членов СНО, принимавших участие в организации мероприятия </w:t>
            </w:r>
          </w:p>
        </w:tc>
        <w:tc>
          <w:tcPr>
            <w:tcW w:w="3119" w:type="dxa"/>
            <w:vMerge w:val="restart"/>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Ссылка на открытые источники </w:t>
            </w:r>
            <w:r>
              <w:rPr>
                <w:rFonts w:ascii="Times New Roman" w:eastAsia="Times New Roman" w:hAnsi="Times New Roman" w:cs="Times New Roman"/>
                <w:color w:val="000000"/>
                <w:sz w:val="20"/>
                <w:szCs w:val="20"/>
              </w:rPr>
              <w:br/>
              <w:t>о мероприятии</w:t>
            </w:r>
          </w:p>
        </w:tc>
      </w:tr>
      <w:tr w:rsidR="00BB3ADF">
        <w:trPr>
          <w:trHeight w:val="346"/>
        </w:trPr>
        <w:tc>
          <w:tcPr>
            <w:tcW w:w="715"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46"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50"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584" w:type="dxa"/>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начала</w:t>
            </w:r>
          </w:p>
        </w:tc>
        <w:tc>
          <w:tcPr>
            <w:tcW w:w="1584" w:type="dxa"/>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окончания</w:t>
            </w:r>
          </w:p>
        </w:tc>
        <w:tc>
          <w:tcPr>
            <w:tcW w:w="3450"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19"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BB3ADF">
        <w:trPr>
          <w:trHeight w:val="261"/>
        </w:trPr>
        <w:tc>
          <w:tcPr>
            <w:tcW w:w="715" w:type="dxa"/>
            <w:vAlign w:val="center"/>
          </w:tcPr>
          <w:p w:rsidR="00BB3ADF" w:rsidRDefault="0010615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446"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119"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BB3ADF">
        <w:trPr>
          <w:trHeight w:val="206"/>
        </w:trPr>
        <w:tc>
          <w:tcPr>
            <w:tcW w:w="715" w:type="dxa"/>
            <w:vAlign w:val="center"/>
          </w:tcPr>
          <w:p w:rsidR="00BB3ADF" w:rsidRDefault="00106152">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446"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119"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BB3ADF">
        <w:trPr>
          <w:trHeight w:val="241"/>
        </w:trPr>
        <w:tc>
          <w:tcPr>
            <w:tcW w:w="715" w:type="dxa"/>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446"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584"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450"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119" w:type="dxa"/>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jc w:val="both"/>
        <w:rPr>
          <w:rFonts w:ascii="Times New Roman" w:eastAsia="Times New Roman" w:hAnsi="Times New Roman" w:cs="Times New Roman"/>
          <w:color w:val="000000"/>
        </w:rPr>
      </w:pPr>
    </w:p>
    <w:p w:rsidR="00BB3ADF" w:rsidRDefault="00106152">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Опыт участия членов СНО </w:t>
      </w:r>
      <w:r>
        <w:rPr>
          <w:rFonts w:ascii="Times New Roman" w:eastAsia="Times New Roman" w:hAnsi="Times New Roman" w:cs="Times New Roman"/>
          <w:b/>
          <w:bCs/>
          <w:color w:val="000000"/>
        </w:rPr>
        <w:t>в научно-исследовательских, опытно-конструкторских и других работах</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за 2 полных года, предшествующих году проведения отбора</w:t>
      </w:r>
      <w:r>
        <w:rPr>
          <w:rFonts w:ascii="Times New Roman" w:eastAsia="Times New Roman" w:hAnsi="Times New Roman" w:cs="Times New Roman"/>
          <w:color w:val="000000"/>
        </w:rPr>
        <w:t>):</w:t>
      </w:r>
    </w:p>
    <w:tbl>
      <w:tblPr>
        <w:tblStyle w:val="af6"/>
        <w:tblW w:w="151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7"/>
        <w:gridCol w:w="2049"/>
        <w:gridCol w:w="2851"/>
        <w:gridCol w:w="1118"/>
        <w:gridCol w:w="1417"/>
        <w:gridCol w:w="3669"/>
        <w:gridCol w:w="3272"/>
      </w:tblGrid>
      <w:tr w:rsidR="00BB3ADF">
        <w:trPr>
          <w:trHeight w:val="190"/>
        </w:trPr>
        <w:tc>
          <w:tcPr>
            <w:tcW w:w="787" w:type="dxa"/>
            <w:vMerge w:val="restart"/>
            <w:vAlign w:val="center"/>
          </w:tcPr>
          <w:p w:rsidR="00BB3ADF" w:rsidRDefault="00106152">
            <w:pPr>
              <w:pBdr>
                <w:top w:val="nil"/>
                <w:left w:val="nil"/>
                <w:bottom w:val="nil"/>
                <w:right w:val="nil"/>
                <w:between w:val="nil"/>
              </w:pBdr>
              <w:ind w:left="-40" w:right="-9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049" w:type="dxa"/>
            <w:vMerge w:val="restart"/>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работы</w:t>
            </w:r>
          </w:p>
        </w:tc>
        <w:tc>
          <w:tcPr>
            <w:tcW w:w="2851" w:type="dxa"/>
            <w:vMerge w:val="restart"/>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Источник финансирования </w:t>
            </w:r>
            <w:r>
              <w:rPr>
                <w:rFonts w:ascii="Times New Roman" w:eastAsia="Times New Roman" w:hAnsi="Times New Roman" w:cs="Times New Roman"/>
                <w:color w:val="000000"/>
                <w:sz w:val="20"/>
                <w:szCs w:val="20"/>
                <w:vertAlign w:val="superscript"/>
              </w:rPr>
              <w:footnoteReference w:id="6"/>
            </w:r>
          </w:p>
        </w:tc>
        <w:tc>
          <w:tcPr>
            <w:tcW w:w="2535" w:type="dxa"/>
            <w:gridSpan w:val="2"/>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Сроки выполнения работы</w:t>
            </w:r>
          </w:p>
        </w:tc>
        <w:tc>
          <w:tcPr>
            <w:tcW w:w="3669" w:type="dxa"/>
            <w:vMerge w:val="restart"/>
            <w:vAlign w:val="center"/>
          </w:tcPr>
          <w:p w:rsidR="00BB3ADF" w:rsidRDefault="00106152">
            <w:pPr>
              <w:pBdr>
                <w:top w:val="nil"/>
                <w:left w:val="nil"/>
                <w:bottom w:val="nil"/>
                <w:right w:val="nil"/>
                <w:between w:val="nil"/>
              </w:pBdr>
              <w:ind w:left="-107" w:right="-10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ФИО членов СНО, принимавших участие в работе</w:t>
            </w:r>
          </w:p>
        </w:tc>
        <w:tc>
          <w:tcPr>
            <w:tcW w:w="3272" w:type="dxa"/>
            <w:vMerge w:val="restart"/>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Ссылка на открытые источники </w:t>
            </w:r>
            <w:r>
              <w:rPr>
                <w:rFonts w:ascii="Times New Roman" w:eastAsia="Times New Roman" w:hAnsi="Times New Roman" w:cs="Times New Roman"/>
                <w:color w:val="000000"/>
                <w:sz w:val="20"/>
                <w:szCs w:val="20"/>
              </w:rPr>
              <w:br/>
              <w:t>о работе</w:t>
            </w:r>
            <w:r>
              <w:rPr>
                <w:rFonts w:ascii="Times New Roman" w:eastAsia="Times New Roman" w:hAnsi="Times New Roman" w:cs="Times New Roman"/>
                <w:color w:val="000000"/>
                <w:sz w:val="20"/>
                <w:szCs w:val="20"/>
                <w:vertAlign w:val="superscript"/>
              </w:rPr>
              <w:footnoteReference w:id="7"/>
            </w:r>
            <w:r>
              <w:rPr>
                <w:rFonts w:ascii="Times New Roman" w:eastAsia="Times New Roman" w:hAnsi="Times New Roman" w:cs="Times New Roman"/>
                <w:color w:val="000000"/>
                <w:sz w:val="20"/>
                <w:szCs w:val="20"/>
              </w:rPr>
              <w:t xml:space="preserve"> (при наличии)</w:t>
            </w:r>
          </w:p>
        </w:tc>
      </w:tr>
      <w:tr w:rsidR="00BB3ADF">
        <w:trPr>
          <w:trHeight w:val="472"/>
        </w:trPr>
        <w:tc>
          <w:tcPr>
            <w:tcW w:w="787"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049"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851"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118" w:type="dxa"/>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начала</w:t>
            </w:r>
          </w:p>
        </w:tc>
        <w:tc>
          <w:tcPr>
            <w:tcW w:w="1417" w:type="dxa"/>
            <w:tcBorders>
              <w:bottom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окончания</w:t>
            </w:r>
          </w:p>
        </w:tc>
        <w:tc>
          <w:tcPr>
            <w:tcW w:w="3669"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272" w:type="dxa"/>
            <w:vMerge/>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BB3ADF">
        <w:trPr>
          <w:trHeight w:val="261"/>
        </w:trPr>
        <w:tc>
          <w:tcPr>
            <w:tcW w:w="787" w:type="dxa"/>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851"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118"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417"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66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272"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BB3ADF">
        <w:trPr>
          <w:trHeight w:val="206"/>
        </w:trPr>
        <w:tc>
          <w:tcPr>
            <w:tcW w:w="787" w:type="dxa"/>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851"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118"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417"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66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272"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BB3ADF">
        <w:trPr>
          <w:trHeight w:val="241"/>
        </w:trPr>
        <w:tc>
          <w:tcPr>
            <w:tcW w:w="787" w:type="dxa"/>
            <w:vAlign w:val="center"/>
          </w:tcPr>
          <w:p w:rsidR="00BB3ADF" w:rsidRDefault="00106152">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4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851"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118"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1417"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669"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3272" w:type="dxa"/>
            <w:vAlign w:val="center"/>
          </w:tcPr>
          <w:p w:rsidR="00BB3ADF" w:rsidRDefault="00BB3ADF">
            <w:pPr>
              <w:pBdr>
                <w:top w:val="nil"/>
                <w:left w:val="nil"/>
                <w:bottom w:val="nil"/>
                <w:right w:val="nil"/>
                <w:between w:val="nil"/>
              </w:pBd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ind w:left="142"/>
        <w:jc w:val="both"/>
        <w:rPr>
          <w:rFonts w:ascii="Times New Roman" w:eastAsia="Times New Roman" w:hAnsi="Times New Roman" w:cs="Times New Roman"/>
          <w:color w:val="000000"/>
        </w:rPr>
      </w:pPr>
    </w:p>
    <w:p w:rsidR="00BB3ADF" w:rsidRDefault="00106152">
      <w:pPr>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Сведения о докладах членов СНО на научных и научно-образовательных мероприятиях (международных, всероссийских и региональных конференциях, семинарах, выставках, конкурсах и др.) (</w:t>
      </w:r>
      <w:r>
        <w:rPr>
          <w:rFonts w:ascii="Times New Roman" w:eastAsia="Times New Roman" w:hAnsi="Times New Roman" w:cs="Times New Roman"/>
          <w:b/>
          <w:bCs/>
          <w:color w:val="000000"/>
        </w:rPr>
        <w:t>за 2 полных года, предшествующих году проведения отбора</w:t>
      </w:r>
      <w:r>
        <w:rPr>
          <w:rFonts w:ascii="Times New Roman" w:eastAsia="Times New Roman" w:hAnsi="Times New Roman" w:cs="Times New Roman"/>
          <w:color w:val="000000"/>
        </w:rPr>
        <w:t>):</w:t>
      </w:r>
    </w:p>
    <w:tbl>
      <w:tblPr>
        <w:tblStyle w:val="af7"/>
        <w:tblW w:w="15168"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126"/>
        <w:gridCol w:w="2694"/>
        <w:gridCol w:w="1701"/>
        <w:gridCol w:w="1559"/>
        <w:gridCol w:w="2410"/>
        <w:gridCol w:w="1842"/>
        <w:gridCol w:w="2127"/>
      </w:tblGrid>
      <w:tr w:rsidR="00BB3ADF">
        <w:trPr>
          <w:trHeight w:val="128"/>
        </w:trPr>
        <w:tc>
          <w:tcPr>
            <w:tcW w:w="709"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126"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Наименование </w:t>
            </w:r>
            <w:r>
              <w:rPr>
                <w:rFonts w:ascii="Times New Roman" w:eastAsia="Times New Roman" w:hAnsi="Times New Roman" w:cs="Times New Roman"/>
                <w:color w:val="000000"/>
                <w:sz w:val="20"/>
                <w:szCs w:val="20"/>
              </w:rPr>
              <w:t>мероприятия</w:t>
            </w:r>
          </w:p>
        </w:tc>
        <w:tc>
          <w:tcPr>
            <w:tcW w:w="2694"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Место проведения</w:t>
            </w:r>
          </w:p>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мероприятия</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Сроки проведения мероприятия</w:t>
            </w:r>
          </w:p>
        </w:tc>
        <w:tc>
          <w:tcPr>
            <w:tcW w:w="24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ФИО членов СНО, выступивших </w:t>
            </w:r>
            <w:r>
              <w:rPr>
                <w:rFonts w:ascii="Times New Roman" w:eastAsia="Times New Roman" w:hAnsi="Times New Roman" w:cs="Times New Roman"/>
                <w:color w:val="000000"/>
                <w:sz w:val="20"/>
                <w:szCs w:val="20"/>
              </w:rPr>
              <w:br/>
              <w:t xml:space="preserve">на мероприятии </w:t>
            </w:r>
            <w:r>
              <w:rPr>
                <w:rFonts w:ascii="Times New Roman" w:eastAsia="Times New Roman" w:hAnsi="Times New Roman" w:cs="Times New Roman"/>
                <w:color w:val="000000"/>
                <w:sz w:val="20"/>
                <w:szCs w:val="20"/>
              </w:rPr>
              <w:br/>
              <w:t>с докладом</w:t>
            </w:r>
          </w:p>
        </w:tc>
        <w:tc>
          <w:tcPr>
            <w:tcW w:w="1842"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представленного доклада</w:t>
            </w:r>
          </w:p>
        </w:tc>
        <w:tc>
          <w:tcPr>
            <w:tcW w:w="2127"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Ссылка на открытые источники </w:t>
            </w:r>
            <w:r>
              <w:rPr>
                <w:rFonts w:ascii="Times New Roman" w:eastAsia="Times New Roman" w:hAnsi="Times New Roman" w:cs="Times New Roman"/>
                <w:color w:val="000000"/>
                <w:sz w:val="20"/>
                <w:szCs w:val="20"/>
              </w:rPr>
              <w:br/>
              <w:t>о мероприятии</w:t>
            </w:r>
          </w:p>
        </w:tc>
      </w:tr>
      <w:tr w:rsidR="00BB3ADF">
        <w:trPr>
          <w:trHeight w:val="375"/>
        </w:trPr>
        <w:tc>
          <w:tcPr>
            <w:tcW w:w="709"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126"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694"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начала</w:t>
            </w: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окончания</w:t>
            </w:r>
          </w:p>
        </w:tc>
        <w:tc>
          <w:tcPr>
            <w:tcW w:w="24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842"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127"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BB3ADF" w:rsidRDefault="00BB3ADF">
            <w:pPr>
              <w:jc w:val="cente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ind w:left="142"/>
        <w:jc w:val="both"/>
        <w:rPr>
          <w:rFonts w:ascii="Times New Roman" w:eastAsia="Times New Roman" w:hAnsi="Times New Roman" w:cs="Times New Roman"/>
          <w:color w:val="000000"/>
        </w:rPr>
      </w:pPr>
    </w:p>
    <w:p w:rsidR="00BB3ADF" w:rsidRDefault="00106152">
      <w:pPr>
        <w:widowControl/>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Опыт участия, </w:t>
      </w:r>
      <w:proofErr w:type="spellStart"/>
      <w:r>
        <w:rPr>
          <w:rFonts w:ascii="Times New Roman" w:eastAsia="Times New Roman" w:hAnsi="Times New Roman" w:cs="Times New Roman"/>
          <w:color w:val="000000"/>
        </w:rPr>
        <w:t>призерство</w:t>
      </w:r>
      <w:proofErr w:type="spellEnd"/>
      <w:r>
        <w:rPr>
          <w:rFonts w:ascii="Times New Roman" w:eastAsia="Times New Roman" w:hAnsi="Times New Roman" w:cs="Times New Roman"/>
          <w:color w:val="000000"/>
        </w:rPr>
        <w:t xml:space="preserve">, победы в федеральных, региональных и отраслевых </w:t>
      </w:r>
      <w:r>
        <w:rPr>
          <w:rFonts w:ascii="Times New Roman" w:eastAsia="Times New Roman" w:hAnsi="Times New Roman" w:cs="Times New Roman"/>
          <w:b/>
          <w:bCs/>
          <w:color w:val="000000"/>
        </w:rPr>
        <w:t>конкурсах оценки деятельности СНО</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за 2 полных года, предшествующих году проведения отбора</w:t>
      </w:r>
      <w:r>
        <w:rPr>
          <w:rFonts w:ascii="Times New Roman" w:eastAsia="Times New Roman" w:hAnsi="Times New Roman" w:cs="Times New Roman"/>
          <w:color w:val="000000"/>
        </w:rPr>
        <w:t>):</w:t>
      </w:r>
    </w:p>
    <w:tbl>
      <w:tblPr>
        <w:tblStyle w:val="af8"/>
        <w:tblW w:w="15167"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410"/>
        <w:gridCol w:w="2268"/>
        <w:gridCol w:w="1984"/>
        <w:gridCol w:w="2127"/>
        <w:gridCol w:w="2551"/>
        <w:gridCol w:w="3119"/>
      </w:tblGrid>
      <w:tr w:rsidR="00BB3ADF">
        <w:trPr>
          <w:trHeight w:val="56"/>
        </w:trPr>
        <w:tc>
          <w:tcPr>
            <w:tcW w:w="709"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2410"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конкурса</w:t>
            </w:r>
          </w:p>
        </w:tc>
        <w:tc>
          <w:tcPr>
            <w:tcW w:w="2268"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Организатор конкурса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Сроки проведения конкурса</w:t>
            </w:r>
          </w:p>
        </w:tc>
        <w:tc>
          <w:tcPr>
            <w:tcW w:w="2551"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Полученная награда </w:t>
            </w:r>
            <w:r>
              <w:rPr>
                <w:rFonts w:ascii="Times New Roman" w:eastAsia="Times New Roman" w:hAnsi="Times New Roman" w:cs="Times New Roman"/>
                <w:color w:val="000000"/>
                <w:sz w:val="20"/>
                <w:szCs w:val="20"/>
              </w:rPr>
              <w:br/>
              <w:t>за победу в конкурсе</w:t>
            </w:r>
            <w:r>
              <w:rPr>
                <w:rFonts w:ascii="Times New Roman" w:eastAsia="Times New Roman" w:hAnsi="Times New Roman" w:cs="Times New Roman"/>
                <w:color w:val="000000"/>
                <w:sz w:val="20"/>
                <w:szCs w:val="20"/>
                <w:vertAlign w:val="superscript"/>
              </w:rPr>
              <w:footnoteReference w:id="8"/>
            </w:r>
          </w:p>
        </w:tc>
        <w:tc>
          <w:tcPr>
            <w:tcW w:w="3119" w:type="dxa"/>
            <w:vMerge w:val="restart"/>
            <w:tcBorders>
              <w:top w:val="single" w:sz="4" w:space="0" w:color="000000"/>
              <w:left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Ссылка на открытые </w:t>
            </w:r>
            <w:r>
              <w:rPr>
                <w:rFonts w:ascii="Times New Roman" w:eastAsia="Times New Roman" w:hAnsi="Times New Roman" w:cs="Times New Roman"/>
                <w:color w:val="000000"/>
                <w:sz w:val="20"/>
                <w:szCs w:val="20"/>
              </w:rPr>
              <w:br/>
              <w:t>источники о конкурсе</w:t>
            </w:r>
          </w:p>
        </w:tc>
      </w:tr>
      <w:tr w:rsidR="00BB3ADF">
        <w:trPr>
          <w:trHeight w:val="375"/>
        </w:trPr>
        <w:tc>
          <w:tcPr>
            <w:tcW w:w="709"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410"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268"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начала</w:t>
            </w:r>
          </w:p>
        </w:tc>
        <w:tc>
          <w:tcPr>
            <w:tcW w:w="2127" w:type="dxa"/>
            <w:tcBorders>
              <w:top w:val="single" w:sz="4" w:space="0" w:color="000000"/>
              <w:left w:val="single" w:sz="4" w:space="0" w:color="000000"/>
              <w:bottom w:val="single" w:sz="4" w:space="0" w:color="000000"/>
              <w:right w:val="single" w:sz="4" w:space="0" w:color="000000"/>
            </w:tcBorders>
            <w:vAlign w:val="center"/>
          </w:tcPr>
          <w:p w:rsidR="00BB3ADF" w:rsidRDefault="00106152">
            <w:pPr>
              <w:pBdr>
                <w:top w:val="nil"/>
                <w:left w:val="nil"/>
                <w:bottom w:val="nil"/>
                <w:right w:val="nil"/>
                <w:between w:val="nil"/>
              </w:pBdr>
              <w:ind w:left="-109" w:right="-109"/>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Дата окончания</w:t>
            </w:r>
          </w:p>
        </w:tc>
        <w:tc>
          <w:tcPr>
            <w:tcW w:w="2551"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119" w:type="dxa"/>
            <w:vMerge/>
            <w:tcBorders>
              <w:top w:val="single" w:sz="4" w:space="0" w:color="000000"/>
              <w:left w:val="single" w:sz="4" w:space="0" w:color="000000"/>
              <w:right w:val="single" w:sz="4" w:space="0" w:color="000000"/>
            </w:tcBorders>
            <w:vAlign w:val="center"/>
          </w:tcPr>
          <w:p w:rsidR="00BB3ADF" w:rsidRDefault="00BB3ADF">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410"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r>
      <w:tr w:rsidR="00BB3ADF">
        <w:tc>
          <w:tcPr>
            <w:tcW w:w="709" w:type="dxa"/>
            <w:tcBorders>
              <w:top w:val="single" w:sz="4" w:space="0" w:color="000000"/>
              <w:left w:val="single" w:sz="4" w:space="0" w:color="000000"/>
              <w:bottom w:val="single" w:sz="4" w:space="0" w:color="000000"/>
              <w:right w:val="single" w:sz="4" w:space="0" w:color="000000"/>
            </w:tcBorders>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410"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c>
          <w:tcPr>
            <w:tcW w:w="3119" w:type="dxa"/>
            <w:tcBorders>
              <w:top w:val="single" w:sz="4" w:space="0" w:color="000000"/>
              <w:left w:val="single" w:sz="4" w:space="0" w:color="000000"/>
              <w:bottom w:val="single" w:sz="4" w:space="0" w:color="000000"/>
              <w:right w:val="single" w:sz="4" w:space="0" w:color="000000"/>
            </w:tcBorders>
          </w:tcPr>
          <w:p w:rsidR="00BB3ADF" w:rsidRDefault="00BB3ADF">
            <w:pPr>
              <w:rPr>
                <w:rFonts w:ascii="Times New Roman" w:eastAsia="Times New Roman" w:hAnsi="Times New Roman" w:cs="Times New Roman"/>
                <w:color w:val="000000"/>
                <w:sz w:val="20"/>
                <w:szCs w:val="20"/>
              </w:rPr>
            </w:pPr>
          </w:p>
        </w:tc>
      </w:tr>
    </w:tbl>
    <w:p w:rsidR="00BB3ADF" w:rsidRDefault="00BB3ADF">
      <w:pPr>
        <w:pBdr>
          <w:top w:val="nil"/>
          <w:left w:val="nil"/>
          <w:bottom w:val="nil"/>
          <w:right w:val="nil"/>
          <w:between w:val="nil"/>
        </w:pBdr>
        <w:jc w:val="both"/>
        <w:rPr>
          <w:rFonts w:ascii="Times New Roman" w:eastAsia="Times New Roman" w:hAnsi="Times New Roman" w:cs="Times New Roman"/>
          <w:color w:val="000000"/>
          <w:sz w:val="20"/>
          <w:szCs w:val="20"/>
        </w:rPr>
      </w:pPr>
    </w:p>
    <w:p w:rsidR="00BB3ADF" w:rsidRDefault="00106152">
      <w:pPr>
        <w:widowControl/>
        <w:numPr>
          <w:ilvl w:val="1"/>
          <w:numId w:val="2"/>
        </w:numPr>
        <w:pBdr>
          <w:top w:val="nil"/>
          <w:left w:val="nil"/>
          <w:bottom w:val="nil"/>
          <w:right w:val="nil"/>
          <w:between w:val="nil"/>
        </w:pBdr>
        <w:ind w:left="0" w:firstLine="0"/>
        <w:jc w:val="both"/>
        <w:rPr>
          <w:rFonts w:ascii="Times New Roman" w:eastAsia="Times New Roman" w:hAnsi="Times New Roman" w:cs="Times New Roman"/>
          <w:color w:val="000000"/>
        </w:rPr>
      </w:pPr>
      <w:bookmarkStart w:id="1" w:name="_heading=h.4rq7oaa22wgq" w:colFirst="0" w:colLast="0"/>
      <w:bookmarkEnd w:id="1"/>
      <w:r>
        <w:rPr>
          <w:rFonts w:ascii="Times New Roman" w:eastAsia="Times New Roman" w:hAnsi="Times New Roman" w:cs="Times New Roman"/>
          <w:color w:val="000000"/>
        </w:rPr>
        <w:t xml:space="preserve">Сведения о членах СНО, планирующих </w:t>
      </w:r>
      <w:r>
        <w:rPr>
          <w:rFonts w:ascii="Times New Roman" w:eastAsia="Times New Roman" w:hAnsi="Times New Roman" w:cs="Times New Roman"/>
          <w:b/>
          <w:bCs/>
          <w:color w:val="000000"/>
        </w:rPr>
        <w:t>поступление в аспирантуру в 2026 году</w:t>
      </w:r>
      <w:r>
        <w:rPr>
          <w:rFonts w:ascii="Times New Roman" w:eastAsia="Times New Roman" w:hAnsi="Times New Roman" w:cs="Times New Roman"/>
          <w:color w:val="000000"/>
        </w:rPr>
        <w:t>:</w:t>
      </w:r>
    </w:p>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bl>
      <w:tblPr>
        <w:tblStyle w:val="af9"/>
        <w:tblW w:w="13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069"/>
        <w:gridCol w:w="3070"/>
        <w:gridCol w:w="3070"/>
        <w:gridCol w:w="3070"/>
      </w:tblGrid>
      <w:tr w:rsidR="00BB3ADF">
        <w:tc>
          <w:tcPr>
            <w:tcW w:w="817"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п</w:t>
            </w:r>
            <w:proofErr w:type="gramEnd"/>
            <w:r>
              <w:rPr>
                <w:rFonts w:ascii="Times New Roman" w:eastAsia="Times New Roman" w:hAnsi="Times New Roman" w:cs="Times New Roman"/>
                <w:color w:val="000000"/>
                <w:sz w:val="20"/>
                <w:szCs w:val="20"/>
              </w:rPr>
              <w:t>/п</w:t>
            </w:r>
          </w:p>
        </w:tc>
        <w:tc>
          <w:tcPr>
            <w:tcW w:w="3069"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ФИО</w:t>
            </w:r>
          </w:p>
        </w:tc>
        <w:tc>
          <w:tcPr>
            <w:tcW w:w="3070"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Научный руководитель</w:t>
            </w:r>
          </w:p>
        </w:tc>
        <w:tc>
          <w:tcPr>
            <w:tcW w:w="3070"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направления</w:t>
            </w:r>
          </w:p>
        </w:tc>
        <w:tc>
          <w:tcPr>
            <w:tcW w:w="3070"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вуза</w:t>
            </w:r>
          </w:p>
        </w:tc>
      </w:tr>
      <w:tr w:rsidR="00BB3ADF">
        <w:tc>
          <w:tcPr>
            <w:tcW w:w="817"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069" w:type="dxa"/>
            <w:vAlign w:val="center"/>
          </w:tcPr>
          <w:p w:rsidR="00BB3ADF" w:rsidRDefault="00BB3ADF">
            <w:pPr>
              <w:jc w:val="center"/>
              <w:rPr>
                <w:rFonts w:ascii="Times New Roman" w:eastAsia="Times New Roman" w:hAnsi="Times New Roman" w:cs="Times New Roman"/>
                <w:color w:val="000000"/>
                <w:sz w:val="20"/>
                <w:szCs w:val="20"/>
              </w:rPr>
            </w:pPr>
          </w:p>
        </w:tc>
        <w:tc>
          <w:tcPr>
            <w:tcW w:w="3070" w:type="dxa"/>
            <w:vAlign w:val="center"/>
          </w:tcPr>
          <w:p w:rsidR="00BB3ADF" w:rsidRDefault="00BB3ADF">
            <w:pPr>
              <w:jc w:val="center"/>
              <w:rPr>
                <w:rFonts w:ascii="Times New Roman" w:eastAsia="Times New Roman" w:hAnsi="Times New Roman" w:cs="Times New Roman"/>
                <w:color w:val="000000"/>
                <w:sz w:val="20"/>
                <w:szCs w:val="20"/>
              </w:rPr>
            </w:pPr>
          </w:p>
        </w:tc>
        <w:tc>
          <w:tcPr>
            <w:tcW w:w="3070"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c>
          <w:tcPr>
            <w:tcW w:w="3070"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r>
      <w:tr w:rsidR="00BB3ADF">
        <w:tc>
          <w:tcPr>
            <w:tcW w:w="817" w:type="dxa"/>
            <w:vAlign w:val="center"/>
          </w:tcPr>
          <w:p w:rsidR="00BB3ADF" w:rsidRDefault="001061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69"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c>
          <w:tcPr>
            <w:tcW w:w="3070"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c>
          <w:tcPr>
            <w:tcW w:w="3070"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c>
          <w:tcPr>
            <w:tcW w:w="3070" w:type="dxa"/>
          </w:tcPr>
          <w:p w:rsidR="00BB3ADF" w:rsidRDefault="00BB3ADF">
            <w:pPr>
              <w:pBdr>
                <w:top w:val="nil"/>
                <w:left w:val="nil"/>
                <w:bottom w:val="nil"/>
                <w:right w:val="nil"/>
                <w:between w:val="nil"/>
              </w:pBdr>
              <w:jc w:val="both"/>
              <w:rPr>
                <w:rFonts w:ascii="Times New Roman" w:eastAsia="Times New Roman" w:hAnsi="Times New Roman" w:cs="Times New Roman"/>
                <w:color w:val="000000"/>
              </w:rPr>
            </w:pPr>
          </w:p>
        </w:tc>
      </w:tr>
    </w:tbl>
    <w:p w:rsidR="00BB3ADF" w:rsidRDefault="00BB3ADF">
      <w:pPr>
        <w:pBdr>
          <w:top w:val="nil"/>
          <w:left w:val="nil"/>
          <w:bottom w:val="nil"/>
          <w:right w:val="nil"/>
          <w:between w:val="nil"/>
        </w:pBdr>
        <w:jc w:val="both"/>
        <w:rPr>
          <w:rFonts w:ascii="Times New Roman" w:eastAsia="Times New Roman" w:hAnsi="Times New Roman" w:cs="Times New Roman"/>
          <w:color w:val="000000"/>
        </w:rPr>
      </w:pPr>
    </w:p>
    <w:p w:rsidR="00BB3ADF" w:rsidRDefault="00106152">
      <w:pPr>
        <w:widowControl/>
        <w:rPr>
          <w:b/>
          <w:bCs/>
        </w:rPr>
        <w:sectPr w:rsidR="00BB3ADF">
          <w:pgSz w:w="16834" w:h="11909" w:orient="landscape"/>
          <w:pgMar w:top="1134" w:right="851" w:bottom="851" w:left="851" w:header="0" w:footer="284" w:gutter="0"/>
          <w:pgNumType w:start="1"/>
          <w:cols w:space="720"/>
        </w:sectPr>
      </w:pPr>
      <w:r>
        <w:br w:type="page"/>
      </w:r>
    </w:p>
    <w:p w:rsidR="00BB3ADF" w:rsidRDefault="00BB3ADF"/>
    <w:sectPr w:rsidR="00BB3ADF">
      <w:pgSz w:w="16834" w:h="11909" w:orient="landscape"/>
      <w:pgMar w:top="1701" w:right="1134" w:bottom="850"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52" w:rsidRDefault="00106152">
      <w:r>
        <w:separator/>
      </w:r>
    </w:p>
  </w:endnote>
  <w:endnote w:type="continuationSeparator" w:id="0">
    <w:p w:rsidR="00106152" w:rsidRDefault="00106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FD29E2E5-C33C-4EA6-82AE-F2754F87A16A}"/>
  </w:font>
  <w:font w:name="Myriad Pro">
    <w:panose1 w:val="00000000000000000000"/>
    <w:charset w:val="00"/>
    <w:family w:val="swiss"/>
    <w:notTrueType/>
    <w:pitch w:val="variable"/>
    <w:sig w:usb0="20000287" w:usb1="00000001" w:usb2="00000000" w:usb3="00000000" w:csb0="0000019F" w:csb1="00000000"/>
  </w:font>
  <w:font w:name="Georgia">
    <w:panose1 w:val="02040502050405020303"/>
    <w:charset w:val="CC"/>
    <w:family w:val="roman"/>
    <w:pitch w:val="variable"/>
    <w:sig w:usb0="00000287" w:usb1="00000000" w:usb2="00000000" w:usb3="00000000" w:csb0="0000009F" w:csb1="00000000"/>
    <w:embedItalic r:id="rId2" w:fontKey="{025FF0FF-3D6C-4E41-8101-7E995D35673D}"/>
  </w:font>
  <w:font w:name="Cambria">
    <w:panose1 w:val="02040503050406030204"/>
    <w:charset w:val="CC"/>
    <w:family w:val="roman"/>
    <w:pitch w:val="variable"/>
    <w:sig w:usb0="E00002FF" w:usb1="400004FF" w:usb2="00000000" w:usb3="00000000" w:csb0="0000019F" w:csb1="00000000"/>
    <w:embedRegular r:id="rId3" w:fontKey="{26D59136-E76B-4077-940C-089F16358C9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52" w:rsidRDefault="00106152">
      <w:r>
        <w:separator/>
      </w:r>
    </w:p>
  </w:footnote>
  <w:footnote w:type="continuationSeparator" w:id="0">
    <w:p w:rsidR="00106152" w:rsidRDefault="00106152">
      <w:r>
        <w:continuationSeparator/>
      </w:r>
    </w:p>
  </w:footnote>
  <w:footnote w:id="1">
    <w:p w:rsidR="00BB3ADF" w:rsidRDefault="00106152">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w:t>
      </w:r>
      <w:r>
        <w:rPr>
          <w:rFonts w:ascii="Times New Roman" w:eastAsia="Times New Roman" w:hAnsi="Times New Roman" w:cs="Times New Roman"/>
          <w:b/>
          <w:bCs/>
          <w:color w:val="000000"/>
        </w:rPr>
        <w:t xml:space="preserve">Представляются сведения обо всех членах СНО - </w:t>
      </w:r>
      <w:r>
        <w:rPr>
          <w:rFonts w:ascii="Times New Roman" w:eastAsia="Times New Roman" w:hAnsi="Times New Roman" w:cs="Times New Roman"/>
          <w:b/>
          <w:bCs/>
          <w:color w:val="000000"/>
          <w:sz w:val="22"/>
          <w:szCs w:val="22"/>
        </w:rPr>
        <w:t>участниках проекта</w:t>
      </w:r>
      <w:r>
        <w:rPr>
          <w:rFonts w:ascii="Times New Roman" w:eastAsia="Times New Roman" w:hAnsi="Times New Roman" w:cs="Times New Roman"/>
          <w:color w:val="000000"/>
          <w:sz w:val="20"/>
          <w:szCs w:val="20"/>
        </w:rPr>
        <w:t xml:space="preserve">. </w:t>
      </w:r>
    </w:p>
  </w:footnote>
  <w:footnote w:id="2">
    <w:p w:rsidR="00BB3ADF" w:rsidRDefault="00106152">
      <w:pPr>
        <w:widowControl/>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ФИО иностранных студентов могут быть указаны на английском языке или с использованием латинского алфавита. </w:t>
      </w:r>
    </w:p>
  </w:footnote>
  <w:footnote w:id="3">
    <w:p w:rsidR="00BB3ADF" w:rsidRDefault="00106152">
      <w:pPr>
        <w:widowControl/>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Студент </w:t>
      </w:r>
      <w:proofErr w:type="spellStart"/>
      <w:r>
        <w:rPr>
          <w:rFonts w:ascii="Times New Roman" w:eastAsia="Times New Roman" w:hAnsi="Times New Roman" w:cs="Times New Roman"/>
          <w:color w:val="000000"/>
          <w:sz w:val="20"/>
          <w:szCs w:val="20"/>
        </w:rPr>
        <w:t>бакалавриата</w:t>
      </w:r>
      <w:proofErr w:type="spellEnd"/>
      <w:r>
        <w:rPr>
          <w:rFonts w:ascii="Times New Roman" w:eastAsia="Times New Roman" w:hAnsi="Times New Roman" w:cs="Times New Roman"/>
          <w:color w:val="000000"/>
          <w:sz w:val="20"/>
          <w:szCs w:val="20"/>
        </w:rPr>
        <w:t xml:space="preserve">, студент </w:t>
      </w:r>
      <w:proofErr w:type="spellStart"/>
      <w:r>
        <w:rPr>
          <w:rFonts w:ascii="Times New Roman" w:eastAsia="Times New Roman" w:hAnsi="Times New Roman" w:cs="Times New Roman"/>
          <w:color w:val="000000"/>
          <w:sz w:val="20"/>
          <w:szCs w:val="20"/>
        </w:rPr>
        <w:t>специалитета</w:t>
      </w:r>
      <w:proofErr w:type="spellEnd"/>
      <w:r>
        <w:rPr>
          <w:rFonts w:ascii="Times New Roman" w:eastAsia="Times New Roman" w:hAnsi="Times New Roman" w:cs="Times New Roman"/>
          <w:color w:val="000000"/>
          <w:sz w:val="20"/>
          <w:szCs w:val="20"/>
        </w:rPr>
        <w:t>, студент магистратуры.</w:t>
      </w:r>
    </w:p>
  </w:footnote>
  <w:footnote w:id="4">
    <w:p w:rsidR="00BB3ADF" w:rsidRDefault="00106152">
      <w:pPr>
        <w:widowControl/>
        <w:pBdr>
          <w:top w:val="nil"/>
          <w:left w:val="nil"/>
          <w:bottom w:val="nil"/>
          <w:right w:val="nil"/>
          <w:between w:val="nil"/>
        </w:pBdr>
        <w:ind w:right="-176"/>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Указывается код DOI (</w:t>
      </w:r>
      <w:proofErr w:type="spellStart"/>
      <w:r>
        <w:rPr>
          <w:rFonts w:ascii="Times New Roman" w:eastAsia="Times New Roman" w:hAnsi="Times New Roman" w:cs="Times New Roman"/>
          <w:color w:val="000000"/>
          <w:sz w:val="20"/>
          <w:szCs w:val="20"/>
        </w:rPr>
        <w:t>Digital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Identifier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Object</w:t>
      </w:r>
      <w:proofErr w:type="spellEnd"/>
      <w:r>
        <w:rPr>
          <w:rFonts w:ascii="Times New Roman" w:eastAsia="Times New Roman" w:hAnsi="Times New Roman" w:cs="Times New Roman"/>
          <w:color w:val="000000"/>
          <w:sz w:val="20"/>
          <w:szCs w:val="20"/>
        </w:rPr>
        <w:t>) публикации в формате как в примере: «10.1098/rspb.2017.1804».</w:t>
      </w:r>
    </w:p>
  </w:footnote>
  <w:footnote w:id="5">
    <w:p w:rsidR="00BB3ADF" w:rsidRDefault="00106152">
      <w:pPr>
        <w:widowControl/>
        <w:pBdr>
          <w:top w:val="nil"/>
          <w:left w:val="nil"/>
          <w:bottom w:val="nil"/>
          <w:right w:val="nil"/>
          <w:between w:val="nil"/>
        </w:pBdr>
        <w:ind w:right="-176"/>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Указывается код DOI (</w:t>
      </w:r>
      <w:proofErr w:type="spellStart"/>
      <w:r>
        <w:rPr>
          <w:rFonts w:ascii="Times New Roman" w:eastAsia="Times New Roman" w:hAnsi="Times New Roman" w:cs="Times New Roman"/>
          <w:color w:val="000000"/>
          <w:sz w:val="20"/>
          <w:szCs w:val="20"/>
        </w:rPr>
        <w:t>Digital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Identifier</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Object</w:t>
      </w:r>
      <w:proofErr w:type="spellEnd"/>
      <w:r>
        <w:rPr>
          <w:rFonts w:ascii="Times New Roman" w:eastAsia="Times New Roman" w:hAnsi="Times New Roman" w:cs="Times New Roman"/>
          <w:color w:val="000000"/>
          <w:sz w:val="20"/>
          <w:szCs w:val="20"/>
        </w:rPr>
        <w:t>) публикации в формате как в примере: «10.1098/rspb.2017.1804».</w:t>
      </w:r>
    </w:p>
  </w:footnote>
  <w:footnote w:id="6">
    <w:p w:rsidR="00BB3ADF" w:rsidRDefault="00106152">
      <w:pPr>
        <w:widowControl/>
        <w:pBdr>
          <w:top w:val="nil"/>
          <w:left w:val="nil"/>
          <w:bottom w:val="nil"/>
          <w:right w:val="nil"/>
          <w:between w:val="nil"/>
        </w:pBdr>
        <w:ind w:right="-176"/>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Выбрать из списка: </w:t>
      </w:r>
      <w:r>
        <w:rPr>
          <w:rFonts w:ascii="Times New Roman" w:eastAsia="Times New Roman" w:hAnsi="Times New Roman" w:cs="Times New Roman"/>
          <w:color w:val="000000"/>
          <w:sz w:val="20"/>
          <w:szCs w:val="20"/>
        </w:rPr>
        <w:t xml:space="preserve">бюджетные средства, средства из внебюджетных источников. </w:t>
      </w:r>
    </w:p>
  </w:footnote>
  <w:footnote w:id="7">
    <w:p w:rsidR="00BB3ADF" w:rsidRDefault="00106152">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В том числе, в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footnote>
  <w:footnote w:id="8">
    <w:p w:rsidR="00BB3ADF" w:rsidRDefault="00106152">
      <w:pPr>
        <w:widowControl/>
        <w:pBdr>
          <w:top w:val="nil"/>
          <w:left w:val="nil"/>
          <w:bottom w:val="nil"/>
          <w:right w:val="nil"/>
          <w:between w:val="nil"/>
        </w:pBdr>
        <w:spacing w:after="60"/>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20"/>
          <w:szCs w:val="20"/>
        </w:rPr>
        <w:t xml:space="preserve"> Диплом, премия, приз, иное (указать). За исключением конкурса грантов в форме субсидий образовательным организациям высшего образования на реализацию мероприятий, направленных на поддержку студенческих научных сообществ, организуемого Министерством науки </w:t>
      </w:r>
      <w:r>
        <w:rPr>
          <w:rFonts w:ascii="Times New Roman" w:eastAsia="Times New Roman" w:hAnsi="Times New Roman" w:cs="Times New Roman"/>
          <w:color w:val="000000"/>
          <w:sz w:val="20"/>
          <w:szCs w:val="20"/>
        </w:rPr>
        <w:t>и высшего образования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303FF"/>
    <w:multiLevelType w:val="multilevel"/>
    <w:tmpl w:val="E7EAC11E"/>
    <w:lvl w:ilvl="0">
      <w:start w:val="1"/>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28434BF9"/>
    <w:multiLevelType w:val="multilevel"/>
    <w:tmpl w:val="B45A52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B3ADF"/>
    <w:rsid w:val="00106152"/>
    <w:rsid w:val="00827070"/>
    <w:rsid w:val="00BB3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footnote reference"/>
    <w:aliases w:val="Знак сноски-FN,SUPERS,Знак сноски 1,Ciae niinee-FN,fr,Used by Word for Help footnote symbols,Ссылка на сноску 45,Footnote Reference Number"/>
    <w:rsid w:val="007E4EA4"/>
    <w:rPr>
      <w:rFonts w:ascii="Times New Roman" w:hAnsi="Times New Roman" w:cs="Times New Roman"/>
      <w:vertAlign w:val="superscript"/>
    </w:rPr>
  </w:style>
  <w:style w:type="paragraph" w:styleId="a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20"/>
    <w:uiPriority w:val="99"/>
    <w:qFormat/>
    <w:rsid w:val="007E4EA4"/>
    <w:pPr>
      <w:widowControl/>
      <w:spacing w:after="60"/>
      <w:jc w:val="both"/>
    </w:pPr>
    <w:rPr>
      <w:rFonts w:ascii="Times New Roman" w:eastAsia="Times New Roman" w:hAnsi="Times New Roman" w:cs="Times New Roman"/>
      <w:sz w:val="20"/>
      <w:szCs w:val="20"/>
      <w:lang w:val="x-none" w:eastAsia="x-none"/>
    </w:rPr>
  </w:style>
  <w:style w:type="character" w:customStyle="1" w:styleId="a6">
    <w:name w:val="Текст сноски Знак"/>
    <w:basedOn w:val="a0"/>
    <w:uiPriority w:val="99"/>
    <w:semiHidden/>
    <w:rsid w:val="007E4EA4"/>
    <w:rPr>
      <w:rFonts w:ascii="Courier New" w:eastAsia="Courier New" w:hAnsi="Courier New" w:cs="Courier New"/>
      <w:color w:val="000000"/>
      <w:sz w:val="20"/>
      <w:szCs w:val="20"/>
      <w:lang w:eastAsia="ru-RU"/>
    </w:rPr>
  </w:style>
  <w:style w:type="character" w:customStyle="1" w:styleId="20">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5"/>
    <w:uiPriority w:val="99"/>
    <w:rsid w:val="007E4EA4"/>
    <w:rPr>
      <w:rFonts w:ascii="Times New Roman" w:eastAsia="Times New Roman" w:hAnsi="Times New Roman" w:cs="Times New Roman"/>
      <w:sz w:val="20"/>
      <w:szCs w:val="20"/>
      <w:lang w:val="x-none" w:eastAsia="x-none"/>
    </w:rPr>
  </w:style>
  <w:style w:type="character" w:customStyle="1" w:styleId="Heading2">
    <w:name w:val="Heading #2_"/>
    <w:link w:val="Heading20"/>
    <w:rsid w:val="007E4EA4"/>
    <w:rPr>
      <w:rFonts w:ascii="Times New Roman" w:eastAsia="Times New Roman" w:hAnsi="Times New Roman" w:cs="Times New Roman"/>
      <w:b/>
      <w:bCs/>
      <w:i/>
      <w:iCs/>
      <w:sz w:val="29"/>
      <w:szCs w:val="29"/>
      <w:shd w:val="clear" w:color="auto" w:fill="FFFFFF"/>
    </w:rPr>
  </w:style>
  <w:style w:type="paragraph" w:customStyle="1" w:styleId="Heading20">
    <w:name w:val="Heading #2"/>
    <w:link w:val="Heading2"/>
    <w:rsid w:val="007E4EA4"/>
    <w:pPr>
      <w:shd w:val="clear" w:color="auto" w:fill="FFFFFF"/>
      <w:spacing w:line="274" w:lineRule="exact"/>
      <w:ind w:hanging="700"/>
      <w:jc w:val="both"/>
      <w:outlineLvl w:val="1"/>
    </w:pPr>
    <w:rPr>
      <w:rFonts w:ascii="Times New Roman" w:eastAsia="Times New Roman" w:hAnsi="Times New Roman" w:cs="Times New Roman"/>
      <w:b/>
      <w:bCs/>
      <w:i/>
      <w:iCs/>
      <w:sz w:val="29"/>
      <w:szCs w:val="29"/>
      <w:lang w:eastAsia="en-US"/>
    </w:rPr>
  </w:style>
  <w:style w:type="paragraph" w:customStyle="1" w:styleId="10">
    <w:name w:val="Абзац списка1"/>
    <w:qFormat/>
    <w:rsid w:val="007E4EA4"/>
    <w:pPr>
      <w:widowControl/>
      <w:spacing w:after="60"/>
      <w:ind w:left="720"/>
      <w:jc w:val="both"/>
    </w:pPr>
    <w:rPr>
      <w:rFonts w:ascii="Times New Roman" w:eastAsia="Calibri" w:hAnsi="Times New Roman" w:cs="Times New Roman"/>
    </w:rPr>
  </w:style>
  <w:style w:type="paragraph" w:customStyle="1" w:styleId="Default">
    <w:name w:val="Default"/>
    <w:rsid w:val="007E4EA4"/>
    <w:pPr>
      <w:autoSpaceDE w:val="0"/>
      <w:autoSpaceDN w:val="0"/>
      <w:adjustRightInd w:val="0"/>
    </w:pPr>
    <w:rPr>
      <w:rFonts w:ascii="Myriad Pro" w:eastAsia="Times New Roman" w:hAnsi="Myriad Pro" w:cs="Myriad Pro"/>
      <w:color w:val="000000"/>
    </w:rPr>
  </w:style>
  <w:style w:type="paragraph" w:styleId="a7">
    <w:name w:val="No Spacing"/>
    <w:qFormat/>
    <w:rsid w:val="007E4EA4"/>
    <w:rPr>
      <w:rFonts w:ascii="Calibri" w:eastAsia="Calibri" w:hAnsi="Calibri" w:cs="Times New Roman"/>
    </w:rPr>
  </w:style>
  <w:style w:type="table" w:styleId="a8">
    <w:name w:val="Table Grid"/>
    <w:basedOn w:val="a1"/>
    <w:uiPriority w:val="59"/>
    <w:rsid w:val="007E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tblPr>
      <w:tblStyleRowBandSize w:val="1"/>
      <w:tblStyleColBandSize w:val="1"/>
      <w:tblCellMar>
        <w:top w:w="0" w:type="dxa"/>
        <w:left w:w="57" w:type="dxa"/>
        <w:bottom w:w="0" w:type="dxa"/>
        <w:right w:w="57" w:type="dxa"/>
      </w:tblCellMar>
    </w:tblPr>
  </w:style>
  <w:style w:type="table" w:customStyle="1" w:styleId="aa">
    <w:basedOn w:val="TableNormal0"/>
    <w:tblPr>
      <w:tblStyleRowBandSize w:val="1"/>
      <w:tblStyleColBandSize w:val="1"/>
      <w:tblCellMar>
        <w:top w:w="0" w:type="dxa"/>
        <w:left w:w="57" w:type="dxa"/>
        <w:bottom w:w="0" w:type="dxa"/>
        <w:right w:w="57" w:type="dxa"/>
      </w:tblCellMar>
    </w:tblPr>
  </w:style>
  <w:style w:type="table" w:customStyle="1" w:styleId="ab">
    <w:basedOn w:val="TableNormal0"/>
    <w:tblPr>
      <w:tblStyleRowBandSize w:val="1"/>
      <w:tblStyleColBandSize w:val="1"/>
      <w:tblCellMar>
        <w:top w:w="0" w:type="dxa"/>
        <w:left w:w="57" w:type="dxa"/>
        <w:bottom w:w="0" w:type="dxa"/>
        <w:right w:w="57"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57" w:type="dxa"/>
        <w:bottom w:w="0" w:type="dxa"/>
        <w:right w:w="57" w:type="dxa"/>
      </w:tblCellMar>
    </w:tblPr>
  </w:style>
  <w:style w:type="table" w:customStyle="1" w:styleId="af">
    <w:basedOn w:val="TableNormal0"/>
    <w:tblPr>
      <w:tblStyleRowBandSize w:val="1"/>
      <w:tblStyleColBandSize w:val="1"/>
      <w:tblCellMar>
        <w:top w:w="0" w:type="dxa"/>
        <w:left w:w="57" w:type="dxa"/>
        <w:bottom w:w="0" w:type="dxa"/>
        <w:right w:w="57"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paragraph" w:styleId="af1">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57" w:type="dxa"/>
        <w:bottom w:w="0" w:type="dxa"/>
        <w:right w:w="57" w:type="dxa"/>
      </w:tblCellMar>
    </w:tblPr>
  </w:style>
  <w:style w:type="table" w:customStyle="1" w:styleId="af3">
    <w:basedOn w:val="TableNormal0"/>
    <w:tblPr>
      <w:tblStyleRowBandSize w:val="1"/>
      <w:tblStyleColBandSize w:val="1"/>
      <w:tblCellMar>
        <w:top w:w="0" w:type="dxa"/>
        <w:left w:w="57" w:type="dxa"/>
        <w:bottom w:w="0" w:type="dxa"/>
        <w:right w:w="57" w:type="dxa"/>
      </w:tblCellMar>
    </w:tblPr>
  </w:style>
  <w:style w:type="table" w:customStyle="1" w:styleId="af4">
    <w:basedOn w:val="TableNormal0"/>
    <w:tblPr>
      <w:tblStyleRowBandSize w:val="1"/>
      <w:tblStyleColBandSize w:val="1"/>
      <w:tblCellMar>
        <w:top w:w="0" w:type="dxa"/>
        <w:left w:w="57" w:type="dxa"/>
        <w:bottom w:w="0" w:type="dxa"/>
        <w:right w:w="57"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57" w:type="dxa"/>
        <w:bottom w:w="0" w:type="dxa"/>
        <w:right w:w="57" w:type="dxa"/>
      </w:tblCellMar>
    </w:tblPr>
  </w:style>
  <w:style w:type="table" w:customStyle="1" w:styleId="af8">
    <w:basedOn w:val="TableNormal0"/>
    <w:tblPr>
      <w:tblStyleRowBandSize w:val="1"/>
      <w:tblStyleColBandSize w:val="1"/>
      <w:tblCellMar>
        <w:top w:w="0" w:type="dxa"/>
        <w:left w:w="57" w:type="dxa"/>
        <w:bottom w:w="0" w:type="dxa"/>
        <w:right w:w="57"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a4">
    <w:name w:val="footnote reference"/>
    <w:aliases w:val="Знак сноски-FN,SUPERS,Знак сноски 1,Ciae niinee-FN,fr,Used by Word for Help footnote symbols,Ссылка на сноску 45,Footnote Reference Number"/>
    <w:rsid w:val="007E4EA4"/>
    <w:rPr>
      <w:rFonts w:ascii="Times New Roman" w:hAnsi="Times New Roman" w:cs="Times New Roman"/>
      <w:vertAlign w:val="superscript"/>
    </w:rPr>
  </w:style>
  <w:style w:type="paragraph" w:styleId="a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20"/>
    <w:uiPriority w:val="99"/>
    <w:qFormat/>
    <w:rsid w:val="007E4EA4"/>
    <w:pPr>
      <w:widowControl/>
      <w:spacing w:after="60"/>
      <w:jc w:val="both"/>
    </w:pPr>
    <w:rPr>
      <w:rFonts w:ascii="Times New Roman" w:eastAsia="Times New Roman" w:hAnsi="Times New Roman" w:cs="Times New Roman"/>
      <w:sz w:val="20"/>
      <w:szCs w:val="20"/>
      <w:lang w:val="x-none" w:eastAsia="x-none"/>
    </w:rPr>
  </w:style>
  <w:style w:type="character" w:customStyle="1" w:styleId="a6">
    <w:name w:val="Текст сноски Знак"/>
    <w:basedOn w:val="a0"/>
    <w:uiPriority w:val="99"/>
    <w:semiHidden/>
    <w:rsid w:val="007E4EA4"/>
    <w:rPr>
      <w:rFonts w:ascii="Courier New" w:eastAsia="Courier New" w:hAnsi="Courier New" w:cs="Courier New"/>
      <w:color w:val="000000"/>
      <w:sz w:val="20"/>
      <w:szCs w:val="20"/>
      <w:lang w:eastAsia="ru-RU"/>
    </w:rPr>
  </w:style>
  <w:style w:type="character" w:customStyle="1" w:styleId="20">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5"/>
    <w:uiPriority w:val="99"/>
    <w:rsid w:val="007E4EA4"/>
    <w:rPr>
      <w:rFonts w:ascii="Times New Roman" w:eastAsia="Times New Roman" w:hAnsi="Times New Roman" w:cs="Times New Roman"/>
      <w:sz w:val="20"/>
      <w:szCs w:val="20"/>
      <w:lang w:val="x-none" w:eastAsia="x-none"/>
    </w:rPr>
  </w:style>
  <w:style w:type="character" w:customStyle="1" w:styleId="Heading2">
    <w:name w:val="Heading #2_"/>
    <w:link w:val="Heading20"/>
    <w:rsid w:val="007E4EA4"/>
    <w:rPr>
      <w:rFonts w:ascii="Times New Roman" w:eastAsia="Times New Roman" w:hAnsi="Times New Roman" w:cs="Times New Roman"/>
      <w:b/>
      <w:bCs/>
      <w:i/>
      <w:iCs/>
      <w:sz w:val="29"/>
      <w:szCs w:val="29"/>
      <w:shd w:val="clear" w:color="auto" w:fill="FFFFFF"/>
    </w:rPr>
  </w:style>
  <w:style w:type="paragraph" w:customStyle="1" w:styleId="Heading20">
    <w:name w:val="Heading #2"/>
    <w:link w:val="Heading2"/>
    <w:rsid w:val="007E4EA4"/>
    <w:pPr>
      <w:shd w:val="clear" w:color="auto" w:fill="FFFFFF"/>
      <w:spacing w:line="274" w:lineRule="exact"/>
      <w:ind w:hanging="700"/>
      <w:jc w:val="both"/>
      <w:outlineLvl w:val="1"/>
    </w:pPr>
    <w:rPr>
      <w:rFonts w:ascii="Times New Roman" w:eastAsia="Times New Roman" w:hAnsi="Times New Roman" w:cs="Times New Roman"/>
      <w:b/>
      <w:bCs/>
      <w:i/>
      <w:iCs/>
      <w:sz w:val="29"/>
      <w:szCs w:val="29"/>
      <w:lang w:eastAsia="en-US"/>
    </w:rPr>
  </w:style>
  <w:style w:type="paragraph" w:customStyle="1" w:styleId="10">
    <w:name w:val="Абзац списка1"/>
    <w:qFormat/>
    <w:rsid w:val="007E4EA4"/>
    <w:pPr>
      <w:widowControl/>
      <w:spacing w:after="60"/>
      <w:ind w:left="720"/>
      <w:jc w:val="both"/>
    </w:pPr>
    <w:rPr>
      <w:rFonts w:ascii="Times New Roman" w:eastAsia="Calibri" w:hAnsi="Times New Roman" w:cs="Times New Roman"/>
    </w:rPr>
  </w:style>
  <w:style w:type="paragraph" w:customStyle="1" w:styleId="Default">
    <w:name w:val="Default"/>
    <w:rsid w:val="007E4EA4"/>
    <w:pPr>
      <w:autoSpaceDE w:val="0"/>
      <w:autoSpaceDN w:val="0"/>
      <w:adjustRightInd w:val="0"/>
    </w:pPr>
    <w:rPr>
      <w:rFonts w:ascii="Myriad Pro" w:eastAsia="Times New Roman" w:hAnsi="Myriad Pro" w:cs="Myriad Pro"/>
      <w:color w:val="000000"/>
    </w:rPr>
  </w:style>
  <w:style w:type="paragraph" w:styleId="a7">
    <w:name w:val="No Spacing"/>
    <w:qFormat/>
    <w:rsid w:val="007E4EA4"/>
    <w:rPr>
      <w:rFonts w:ascii="Calibri" w:eastAsia="Calibri" w:hAnsi="Calibri" w:cs="Times New Roman"/>
    </w:rPr>
  </w:style>
  <w:style w:type="table" w:styleId="a8">
    <w:name w:val="Table Grid"/>
    <w:basedOn w:val="a1"/>
    <w:uiPriority w:val="59"/>
    <w:rsid w:val="007E4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0"/>
    <w:tblPr>
      <w:tblStyleRowBandSize w:val="1"/>
      <w:tblStyleColBandSize w:val="1"/>
      <w:tblCellMar>
        <w:top w:w="0" w:type="dxa"/>
        <w:left w:w="57" w:type="dxa"/>
        <w:bottom w:w="0" w:type="dxa"/>
        <w:right w:w="57" w:type="dxa"/>
      </w:tblCellMar>
    </w:tblPr>
  </w:style>
  <w:style w:type="table" w:customStyle="1" w:styleId="aa">
    <w:basedOn w:val="TableNormal0"/>
    <w:tblPr>
      <w:tblStyleRowBandSize w:val="1"/>
      <w:tblStyleColBandSize w:val="1"/>
      <w:tblCellMar>
        <w:top w:w="0" w:type="dxa"/>
        <w:left w:w="57" w:type="dxa"/>
        <w:bottom w:w="0" w:type="dxa"/>
        <w:right w:w="57" w:type="dxa"/>
      </w:tblCellMar>
    </w:tblPr>
  </w:style>
  <w:style w:type="table" w:customStyle="1" w:styleId="ab">
    <w:basedOn w:val="TableNormal0"/>
    <w:tblPr>
      <w:tblStyleRowBandSize w:val="1"/>
      <w:tblStyleColBandSize w:val="1"/>
      <w:tblCellMar>
        <w:top w:w="0" w:type="dxa"/>
        <w:left w:w="57" w:type="dxa"/>
        <w:bottom w:w="0" w:type="dxa"/>
        <w:right w:w="57"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57" w:type="dxa"/>
        <w:bottom w:w="0" w:type="dxa"/>
        <w:right w:w="57" w:type="dxa"/>
      </w:tblCellMar>
    </w:tblPr>
  </w:style>
  <w:style w:type="table" w:customStyle="1" w:styleId="af">
    <w:basedOn w:val="TableNormal0"/>
    <w:tblPr>
      <w:tblStyleRowBandSize w:val="1"/>
      <w:tblStyleColBandSize w:val="1"/>
      <w:tblCellMar>
        <w:top w:w="0" w:type="dxa"/>
        <w:left w:w="57" w:type="dxa"/>
        <w:bottom w:w="0" w:type="dxa"/>
        <w:right w:w="57"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paragraph" w:styleId="af1">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57" w:type="dxa"/>
        <w:bottom w:w="0" w:type="dxa"/>
        <w:right w:w="57" w:type="dxa"/>
      </w:tblCellMar>
    </w:tblPr>
  </w:style>
  <w:style w:type="table" w:customStyle="1" w:styleId="af3">
    <w:basedOn w:val="TableNormal0"/>
    <w:tblPr>
      <w:tblStyleRowBandSize w:val="1"/>
      <w:tblStyleColBandSize w:val="1"/>
      <w:tblCellMar>
        <w:top w:w="0" w:type="dxa"/>
        <w:left w:w="57" w:type="dxa"/>
        <w:bottom w:w="0" w:type="dxa"/>
        <w:right w:w="57" w:type="dxa"/>
      </w:tblCellMar>
    </w:tblPr>
  </w:style>
  <w:style w:type="table" w:customStyle="1" w:styleId="af4">
    <w:basedOn w:val="TableNormal0"/>
    <w:tblPr>
      <w:tblStyleRowBandSize w:val="1"/>
      <w:tblStyleColBandSize w:val="1"/>
      <w:tblCellMar>
        <w:top w:w="0" w:type="dxa"/>
        <w:left w:w="57" w:type="dxa"/>
        <w:bottom w:w="0" w:type="dxa"/>
        <w:right w:w="57"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57" w:type="dxa"/>
        <w:bottom w:w="0" w:type="dxa"/>
        <w:right w:w="57" w:type="dxa"/>
      </w:tblCellMar>
    </w:tblPr>
  </w:style>
  <w:style w:type="table" w:customStyle="1" w:styleId="af8">
    <w:basedOn w:val="TableNormal0"/>
    <w:tblPr>
      <w:tblStyleRowBandSize w:val="1"/>
      <w:tblStyleColBandSize w:val="1"/>
      <w:tblCellMar>
        <w:top w:w="0" w:type="dxa"/>
        <w:left w:w="57" w:type="dxa"/>
        <w:bottom w:w="0" w:type="dxa"/>
        <w:right w:w="57"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rhV44Xv93KlDq9ciUzOG0pL/6A==">CgMxLjAyDmguNHJxN29hYTIyd2dxOAByITFYZHh3Sjk5WEllS0pOdlpDQlJsUGFKRFp0SnJaTm9UNw==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429</Words>
  <Characters>2449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cp:lastModifiedBy>
  <cp:revision>2</cp:revision>
  <dcterms:created xsi:type="dcterms:W3CDTF">2026-02-16T07:40:00Z</dcterms:created>
  <dcterms:modified xsi:type="dcterms:W3CDTF">2026-02-16T07:40:00Z</dcterms:modified>
</cp:coreProperties>
</file>